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BE" w:rsidRDefault="00A20CBE" w:rsidP="00A20CBE">
      <w:pPr>
        <w:shd w:val="clear" w:color="auto" w:fill="FFFFFF"/>
        <w:spacing w:after="0" w:line="240" w:lineRule="auto"/>
        <w:textAlignment w:val="top"/>
        <w:rPr>
          <w:rFonts w:ascii="pf_agora_slab_pro" w:eastAsia="Times New Roman" w:hAnsi="pf_agora_slab_pro" w:cs="Times New Roman"/>
          <w:color w:val="000000"/>
          <w:sz w:val="21"/>
          <w:szCs w:val="21"/>
          <w:lang w:eastAsia="ru-RU"/>
        </w:rPr>
      </w:pPr>
      <w:r w:rsidRPr="00A20CBE">
        <w:rPr>
          <w:rFonts w:ascii="pf_agora_slab_pro" w:eastAsia="Times New Roman" w:hAnsi="pf_agora_slab_pro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3E4AB67" wp14:editId="0AA40608">
            <wp:extent cx="1428750" cy="1362075"/>
            <wp:effectExtent l="0" t="0" r="0" b="9525"/>
            <wp:docPr id="1" name="Рисунок 1" descr="Жильцам газифицированных кварт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льцам газифицированных кварти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CBE">
        <w:rPr>
          <w:rFonts w:ascii="pf_agora_slab_pro" w:eastAsia="Times New Roman" w:hAnsi="pf_agora_slab_pro" w:cs="Times New Roman"/>
          <w:color w:val="000000"/>
          <w:sz w:val="21"/>
          <w:szCs w:val="21"/>
          <w:lang w:eastAsia="ru-RU"/>
        </w:rPr>
        <w:t> </w:t>
      </w:r>
      <w:bookmarkStart w:id="0" w:name="_GoBack"/>
      <w:bookmarkEnd w:id="0"/>
    </w:p>
    <w:p w:rsidR="00C53B8E" w:rsidRPr="00A20CBE" w:rsidRDefault="00C53B8E" w:rsidP="00A20CBE">
      <w:pPr>
        <w:shd w:val="clear" w:color="auto" w:fill="FFFFFF"/>
        <w:spacing w:after="0" w:line="240" w:lineRule="auto"/>
        <w:textAlignment w:val="top"/>
        <w:rPr>
          <w:rFonts w:ascii="pf_agora_slab_pro" w:eastAsia="Times New Roman" w:hAnsi="pf_agora_slab_pro" w:cs="Times New Roman"/>
          <w:color w:val="000000"/>
          <w:sz w:val="21"/>
          <w:szCs w:val="21"/>
          <w:lang w:eastAsia="ru-RU"/>
        </w:rPr>
      </w:pPr>
    </w:p>
    <w:p w:rsidR="00A20CBE" w:rsidRPr="00A20CBE" w:rsidRDefault="00A20CBE" w:rsidP="00A20CBE">
      <w:pPr>
        <w:shd w:val="clear" w:color="auto" w:fill="FFFFFF"/>
        <w:spacing w:line="375" w:lineRule="atLeast"/>
        <w:textAlignment w:val="center"/>
        <w:outlineLvl w:val="2"/>
        <w:rPr>
          <w:rFonts w:ascii="pf_agora_slab_pro" w:eastAsia="Times New Roman" w:hAnsi="pf_agora_slab_pro" w:cs="Times New Roman"/>
          <w:color w:val="006DAA"/>
          <w:sz w:val="45"/>
          <w:szCs w:val="45"/>
          <w:lang w:eastAsia="ru-RU"/>
        </w:rPr>
      </w:pPr>
      <w:r w:rsidRPr="00A20CBE">
        <w:rPr>
          <w:rFonts w:ascii="pf_agora_slab_pro" w:eastAsia="Times New Roman" w:hAnsi="pf_agora_slab_pro" w:cs="Times New Roman"/>
          <w:color w:val="006DAA"/>
          <w:sz w:val="45"/>
          <w:szCs w:val="45"/>
          <w:lang w:eastAsia="ru-RU"/>
        </w:rPr>
        <w:t>Жильцам газифицированных квартир</w:t>
      </w:r>
    </w:p>
    <w:p w:rsidR="00A20CBE" w:rsidRPr="00A20CBE" w:rsidRDefault="00A20CBE" w:rsidP="00A20CBE">
      <w:pPr>
        <w:shd w:val="clear" w:color="auto" w:fill="FFFFFF"/>
        <w:spacing w:after="429" w:line="341" w:lineRule="atLeast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>При изменении погоды могут наблюдаться случаи временного прекращения тяги в дымоходах газовых приборов.</w:t>
      </w:r>
    </w:p>
    <w:p w:rsidR="00A20CBE" w:rsidRPr="00A20CBE" w:rsidRDefault="00A20CBE" w:rsidP="00A20CBE">
      <w:pPr>
        <w:shd w:val="clear" w:color="auto" w:fill="FFFFFF"/>
        <w:spacing w:after="429" w:line="341" w:lineRule="atLeast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>Причиной отсутствия тяги может быть сильный ветер, образующий обратную тягу и задувание в дымоходе, а также засорение сечения дымохода, в результате чего продукты сгорания могут поступать в помещение и вызвать отравление.</w:t>
      </w:r>
    </w:p>
    <w:p w:rsidR="00A20CBE" w:rsidRPr="00A20CBE" w:rsidRDefault="00A20CBE" w:rsidP="00A20CBE">
      <w:pPr>
        <w:shd w:val="clear" w:color="auto" w:fill="FFFFFF"/>
        <w:spacing w:after="429" w:line="341" w:lineRule="atLeast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 xml:space="preserve">Перед включением газовых приборов и во время работы газовых приборов с отводом продуктов сгорания газа в дымоход необходимо проверить наличие тяги в вентиляционных и </w:t>
      </w:r>
      <w:proofErr w:type="spellStart"/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>дымоотводящих</w:t>
      </w:r>
      <w:proofErr w:type="spellEnd"/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 xml:space="preserve"> каналах. Для этого подносят зажженную спичку или бумажный жгут под верхний колпак газоотводящего устройства. При наличии тяги пламя спички (жгута) втягивается под колпак, при отсутствии - отклоняется от него, следовательно, пользоваться водонагревателем нельзя, так как возможно отравление продуктами сгорания газа.</w:t>
      </w:r>
    </w:p>
    <w:p w:rsidR="00A20CBE" w:rsidRPr="00A20CBE" w:rsidRDefault="00A20CBE" w:rsidP="00A20CBE">
      <w:pPr>
        <w:shd w:val="clear" w:color="auto" w:fill="FFFFFF"/>
        <w:spacing w:after="429" w:line="341" w:lineRule="atLeast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b/>
          <w:bCs/>
          <w:color w:val="1E1E1E"/>
          <w:sz w:val="24"/>
          <w:szCs w:val="24"/>
          <w:lang w:eastAsia="ru-RU"/>
        </w:rPr>
        <w:t>ВО ИЗБЕЖАНИЕ НЕСЧАСТНЫХ СЛУЧАЕВ КАТЕГОРИЧЕСКИ ЗАПРЕЩАЕТСЯ</w:t>
      </w:r>
      <w:r>
        <w:rPr>
          <w:rFonts w:ascii="HeliosC" w:eastAsia="Times New Roman" w:hAnsi="HeliosC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 xml:space="preserve">пользоваться газовыми приборами с отводом продуктов сгорания газа в дымоход при отсутствии тяги. Немедленно сообщить в </w:t>
      </w:r>
      <w:proofErr w:type="spellStart"/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>жилищно</w:t>
      </w:r>
      <w:proofErr w:type="spellEnd"/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 xml:space="preserve"> – эксплуатационные организации и предприятие газового хозяйства.</w:t>
      </w:r>
    </w:p>
    <w:p w:rsidR="00A20CBE" w:rsidRPr="00A20CBE" w:rsidRDefault="00A20CBE" w:rsidP="00A20CBE">
      <w:pPr>
        <w:shd w:val="clear" w:color="auto" w:fill="FFFFFF"/>
        <w:spacing w:after="0" w:line="240" w:lineRule="auto"/>
        <w:textAlignment w:val="top"/>
        <w:rPr>
          <w:rFonts w:ascii="pf_agora_slab_pro" w:eastAsia="Times New Roman" w:hAnsi="pf_agora_slab_pro" w:cs="Times New Roman"/>
          <w:color w:val="000000"/>
          <w:sz w:val="21"/>
          <w:szCs w:val="21"/>
          <w:lang w:eastAsia="ru-RU"/>
        </w:rPr>
      </w:pPr>
      <w:r w:rsidRPr="00A20CBE">
        <w:rPr>
          <w:rFonts w:ascii="pf_agora_slab_pro" w:eastAsia="Times New Roman" w:hAnsi="pf_agora_slab_pro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6906C00" wp14:editId="0C659ACA">
            <wp:extent cx="1428750" cy="1362075"/>
            <wp:effectExtent l="0" t="0" r="0" b="9525"/>
            <wp:docPr id="2" name="Рисунок 2" descr="Правила пользования газовыми прибо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ользования газовыми прибор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CBE">
        <w:rPr>
          <w:rFonts w:ascii="pf_agora_slab_pro" w:eastAsia="Times New Roman" w:hAnsi="pf_agora_slab_pro" w:cs="Times New Roman"/>
          <w:color w:val="000000"/>
          <w:sz w:val="21"/>
          <w:szCs w:val="21"/>
          <w:lang w:eastAsia="ru-RU"/>
        </w:rPr>
        <w:t> </w:t>
      </w:r>
    </w:p>
    <w:p w:rsidR="00A20CBE" w:rsidRPr="00A20CBE" w:rsidRDefault="00A20CBE" w:rsidP="00A20CBE">
      <w:pPr>
        <w:shd w:val="clear" w:color="auto" w:fill="FFFFFF"/>
        <w:spacing w:line="375" w:lineRule="atLeast"/>
        <w:textAlignment w:val="center"/>
        <w:outlineLvl w:val="2"/>
        <w:rPr>
          <w:rFonts w:ascii="pf_agora_slab_pro" w:eastAsia="Times New Roman" w:hAnsi="pf_agora_slab_pro" w:cs="Times New Roman"/>
          <w:color w:val="006DAA"/>
          <w:sz w:val="45"/>
          <w:szCs w:val="45"/>
          <w:lang w:eastAsia="ru-RU"/>
        </w:rPr>
      </w:pPr>
      <w:r w:rsidRPr="00A20CBE">
        <w:rPr>
          <w:rFonts w:ascii="pf_agora_slab_pro" w:eastAsia="Times New Roman" w:hAnsi="pf_agora_slab_pro" w:cs="Times New Roman"/>
          <w:color w:val="006DAA"/>
          <w:sz w:val="45"/>
          <w:szCs w:val="45"/>
          <w:lang w:eastAsia="ru-RU"/>
        </w:rPr>
        <w:t>Правила пользования газовыми приборами</w:t>
      </w:r>
    </w:p>
    <w:p w:rsidR="00A20CBE" w:rsidRPr="00A20CBE" w:rsidRDefault="00A20CBE" w:rsidP="00A20CBE">
      <w:pPr>
        <w:shd w:val="clear" w:color="auto" w:fill="FFFFFF"/>
        <w:spacing w:after="429" w:line="240" w:lineRule="auto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>нарушение правил пользования газом приводит к отравлениям,</w:t>
      </w:r>
      <w:r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 xml:space="preserve"> </w:t>
      </w: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>взрывам, пожарам.</w:t>
      </w:r>
    </w:p>
    <w:p w:rsidR="00A20CBE" w:rsidRPr="00A20CBE" w:rsidRDefault="00A20CBE" w:rsidP="00A20CBE">
      <w:pPr>
        <w:shd w:val="clear" w:color="auto" w:fill="FFFFFF"/>
        <w:spacing w:after="429" w:line="240" w:lineRule="auto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b/>
          <w:bCs/>
          <w:color w:val="1E1E1E"/>
          <w:sz w:val="24"/>
          <w:szCs w:val="24"/>
          <w:lang w:eastAsia="ru-RU"/>
        </w:rPr>
        <w:t>Категорически запрещается:</w:t>
      </w:r>
    </w:p>
    <w:p w:rsidR="00A20CBE" w:rsidRPr="00A20CBE" w:rsidRDefault="00A20CBE" w:rsidP="00A20CBE">
      <w:pPr>
        <w:numPr>
          <w:ilvl w:val="0"/>
          <w:numId w:val="1"/>
        </w:numPr>
        <w:shd w:val="clear" w:color="auto" w:fill="FFFFFF"/>
        <w:spacing w:after="0" w:line="341" w:lineRule="atLeast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>пользоваться газовыми приборами при запахе газа на кухне;</w:t>
      </w:r>
    </w:p>
    <w:p w:rsidR="00A20CBE" w:rsidRPr="00A20CBE" w:rsidRDefault="00A20CBE" w:rsidP="00A20CBE">
      <w:pPr>
        <w:numPr>
          <w:ilvl w:val="0"/>
          <w:numId w:val="1"/>
        </w:numPr>
        <w:shd w:val="clear" w:color="auto" w:fill="FFFFFF"/>
        <w:spacing w:after="0" w:line="341" w:lineRule="atLeast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lastRenderedPageBreak/>
        <w:t>оставлять включенные газовые приборы без присмотра;</w:t>
      </w:r>
    </w:p>
    <w:p w:rsidR="00A20CBE" w:rsidRPr="00A20CBE" w:rsidRDefault="00A20CBE" w:rsidP="00A20CBE">
      <w:pPr>
        <w:numPr>
          <w:ilvl w:val="0"/>
          <w:numId w:val="1"/>
        </w:numPr>
        <w:shd w:val="clear" w:color="auto" w:fill="FFFFFF"/>
        <w:spacing w:after="0" w:line="341" w:lineRule="atLeast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>пользоваться газовыми приборами с отводом продуктов сгорания газа в дымоход при плохой тяге;</w:t>
      </w:r>
    </w:p>
    <w:p w:rsidR="00A20CBE" w:rsidRPr="00A20CBE" w:rsidRDefault="00A20CBE" w:rsidP="00A20CBE">
      <w:pPr>
        <w:numPr>
          <w:ilvl w:val="0"/>
          <w:numId w:val="1"/>
        </w:numPr>
        <w:shd w:val="clear" w:color="auto" w:fill="FFFFFF"/>
        <w:spacing w:after="0" w:line="341" w:lineRule="atLeast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>самовольно производить какой-либо ремонт, перестановку, а также включение газовых приборов, которые были отключены работниками газового хозяйства;</w:t>
      </w:r>
    </w:p>
    <w:p w:rsidR="00A20CBE" w:rsidRPr="00A20CBE" w:rsidRDefault="00A20CBE" w:rsidP="00A20CBE">
      <w:pPr>
        <w:numPr>
          <w:ilvl w:val="0"/>
          <w:numId w:val="1"/>
        </w:numPr>
        <w:shd w:val="clear" w:color="auto" w:fill="FFFFFF"/>
        <w:spacing w:after="0" w:line="341" w:lineRule="atLeast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 xml:space="preserve">разрешать пользоваться газовыми приборами детям дошкольного возраста и </w:t>
      </w:r>
      <w:proofErr w:type="gramStart"/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>лицам</w:t>
      </w:r>
      <w:proofErr w:type="gramEnd"/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 xml:space="preserve"> не контролирующим свои действия, и не знающих правил пользования этими приборами.</w:t>
      </w:r>
    </w:p>
    <w:p w:rsidR="00A20CBE" w:rsidRPr="00A20CBE" w:rsidRDefault="00A20CBE" w:rsidP="00A20CBE">
      <w:pPr>
        <w:shd w:val="clear" w:color="auto" w:fill="FFFFFF"/>
        <w:spacing w:after="0" w:line="341" w:lineRule="atLeast"/>
        <w:jc w:val="center"/>
        <w:textAlignment w:val="top"/>
        <w:rPr>
          <w:rFonts w:ascii="HeliosC" w:eastAsia="Times New Roman" w:hAnsi="HeliosC" w:cs="Times New Roman"/>
          <w:color w:val="D93020"/>
          <w:sz w:val="60"/>
          <w:szCs w:val="60"/>
          <w:lang w:eastAsia="ru-RU"/>
        </w:rPr>
      </w:pPr>
      <w:r w:rsidRPr="00A20CBE">
        <w:rPr>
          <w:rFonts w:ascii="HeliosC" w:eastAsia="Times New Roman" w:hAnsi="HeliosC" w:cs="Times New Roman"/>
          <w:color w:val="D93020"/>
          <w:sz w:val="60"/>
          <w:szCs w:val="60"/>
          <w:lang w:eastAsia="ru-RU"/>
        </w:rPr>
        <w:t>!</w:t>
      </w:r>
    </w:p>
    <w:p w:rsidR="00A20CBE" w:rsidRPr="00A20CBE" w:rsidRDefault="00A20CBE" w:rsidP="00A20CBE">
      <w:pPr>
        <w:shd w:val="clear" w:color="auto" w:fill="FFFFFF"/>
        <w:spacing w:line="288" w:lineRule="atLeast"/>
        <w:textAlignment w:val="top"/>
        <w:rPr>
          <w:rFonts w:ascii="pf_agora_slab_pro" w:eastAsia="Times New Roman" w:hAnsi="pf_agora_slab_pro" w:cs="Times New Roman"/>
          <w:color w:val="1E1E1E"/>
          <w:sz w:val="29"/>
          <w:szCs w:val="29"/>
          <w:lang w:eastAsia="ru-RU"/>
        </w:rPr>
      </w:pPr>
      <w:r w:rsidRPr="00A20CBE">
        <w:rPr>
          <w:rFonts w:ascii="pf_agora_slab_pro" w:eastAsia="Times New Roman" w:hAnsi="pf_agora_slab_pro" w:cs="Times New Roman"/>
          <w:b/>
          <w:bCs/>
          <w:color w:val="FF2828"/>
          <w:sz w:val="29"/>
          <w:szCs w:val="29"/>
          <w:lang w:eastAsia="ru-RU"/>
        </w:rPr>
        <w:t>ПОМНИТЕ!</w:t>
      </w:r>
      <w:r w:rsidRPr="00A20CBE">
        <w:rPr>
          <w:rFonts w:ascii="pf_agora_slab_pro" w:eastAsia="Times New Roman" w:hAnsi="pf_agora_slab_pro" w:cs="Times New Roman"/>
          <w:color w:val="1E1E1E"/>
          <w:sz w:val="29"/>
          <w:szCs w:val="29"/>
          <w:lang w:eastAsia="ru-RU"/>
        </w:rPr>
        <w:t xml:space="preserve"> 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A20CBE">
        <w:rPr>
          <w:rFonts w:ascii="pf_agora_slab_pro" w:eastAsia="Times New Roman" w:hAnsi="pf_agora_slab_pro" w:cs="Times New Roman"/>
          <w:color w:val="1E1E1E"/>
          <w:sz w:val="29"/>
          <w:szCs w:val="29"/>
          <w:lang w:eastAsia="ru-RU"/>
        </w:rPr>
        <w:t>электрозвонками</w:t>
      </w:r>
      <w:proofErr w:type="spellEnd"/>
      <w:r w:rsidRPr="00A20CBE">
        <w:rPr>
          <w:rFonts w:ascii="pf_agora_slab_pro" w:eastAsia="Times New Roman" w:hAnsi="pf_agora_slab_pro" w:cs="Times New Roman"/>
          <w:color w:val="1E1E1E"/>
          <w:sz w:val="29"/>
          <w:szCs w:val="29"/>
          <w:lang w:eastAsia="ru-RU"/>
        </w:rPr>
        <w:t>.</w:t>
      </w:r>
    </w:p>
    <w:p w:rsidR="00A20CBE" w:rsidRPr="00A20CBE" w:rsidRDefault="00A20CBE" w:rsidP="00A20CBE">
      <w:pPr>
        <w:shd w:val="clear" w:color="auto" w:fill="FFFFFF"/>
        <w:spacing w:after="0" w:line="240" w:lineRule="auto"/>
        <w:textAlignment w:val="top"/>
        <w:rPr>
          <w:rFonts w:ascii="pf_agora_slab_pro" w:eastAsia="Times New Roman" w:hAnsi="pf_agora_slab_pro" w:cs="Times New Roman"/>
          <w:color w:val="000000"/>
          <w:sz w:val="21"/>
          <w:szCs w:val="21"/>
          <w:lang w:eastAsia="ru-RU"/>
        </w:rPr>
      </w:pPr>
      <w:r w:rsidRPr="00A20CBE">
        <w:rPr>
          <w:rFonts w:ascii="pf_agora_slab_pro" w:eastAsia="Times New Roman" w:hAnsi="pf_agora_slab_pro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D8C372E" wp14:editId="7F60631C">
            <wp:extent cx="1428750" cy="1362075"/>
            <wp:effectExtent l="0" t="0" r="0" b="9525"/>
            <wp:docPr id="3" name="Рисунок 3" descr="Правила пользования установками сжиженного г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пользования установками сжиженного газ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CBE">
        <w:rPr>
          <w:rFonts w:ascii="pf_agora_slab_pro" w:eastAsia="Times New Roman" w:hAnsi="pf_agora_slab_pro" w:cs="Times New Roman"/>
          <w:color w:val="000000"/>
          <w:sz w:val="21"/>
          <w:szCs w:val="21"/>
          <w:lang w:eastAsia="ru-RU"/>
        </w:rPr>
        <w:t> </w:t>
      </w:r>
    </w:p>
    <w:p w:rsidR="00A20CBE" w:rsidRPr="00A20CBE" w:rsidRDefault="00A20CBE" w:rsidP="00A20CBE">
      <w:pPr>
        <w:shd w:val="clear" w:color="auto" w:fill="FFFFFF"/>
        <w:spacing w:line="375" w:lineRule="atLeast"/>
        <w:textAlignment w:val="center"/>
        <w:outlineLvl w:val="2"/>
        <w:rPr>
          <w:rFonts w:ascii="pf_agora_slab_pro" w:eastAsia="Times New Roman" w:hAnsi="pf_agora_slab_pro" w:cs="Times New Roman"/>
          <w:color w:val="006DAA"/>
          <w:sz w:val="45"/>
          <w:szCs w:val="45"/>
          <w:lang w:eastAsia="ru-RU"/>
        </w:rPr>
      </w:pPr>
      <w:r w:rsidRPr="00A20CBE">
        <w:rPr>
          <w:rFonts w:ascii="pf_agora_slab_pro" w:eastAsia="Times New Roman" w:hAnsi="pf_agora_slab_pro" w:cs="Times New Roman"/>
          <w:color w:val="006DAA"/>
          <w:sz w:val="45"/>
          <w:szCs w:val="45"/>
          <w:lang w:eastAsia="ru-RU"/>
        </w:rPr>
        <w:t>Правила пользования установками сжиженного газа</w:t>
      </w:r>
    </w:p>
    <w:p w:rsidR="00A20CBE" w:rsidRPr="00A20CBE" w:rsidRDefault="00A20CBE" w:rsidP="00A20CBE">
      <w:pPr>
        <w:shd w:val="clear" w:color="auto" w:fill="FFFFFF"/>
        <w:spacing w:after="429" w:line="341" w:lineRule="atLeast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>Установки сжиженного газа безопасны и удобны только при использовании их по назначению и соблюдении правил безопасности.</w:t>
      </w:r>
    </w:p>
    <w:p w:rsidR="00A20CBE" w:rsidRPr="00A20CBE" w:rsidRDefault="00A20CBE" w:rsidP="00A20CBE">
      <w:pPr>
        <w:shd w:val="clear" w:color="auto" w:fill="FFFFFF"/>
        <w:spacing w:after="429" w:line="341" w:lineRule="atLeast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b/>
          <w:bCs/>
          <w:color w:val="1E1E1E"/>
          <w:sz w:val="24"/>
          <w:szCs w:val="24"/>
          <w:lang w:eastAsia="ru-RU"/>
        </w:rPr>
        <w:t>Категорически запрещается:</w:t>
      </w:r>
    </w:p>
    <w:p w:rsidR="00A20CBE" w:rsidRPr="00A20CBE" w:rsidRDefault="00A20CBE" w:rsidP="00A20CBE">
      <w:pPr>
        <w:numPr>
          <w:ilvl w:val="0"/>
          <w:numId w:val="2"/>
        </w:numPr>
        <w:shd w:val="clear" w:color="auto" w:fill="FFFFFF"/>
        <w:spacing w:after="0" w:line="341" w:lineRule="atLeast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>хранить баллоны с газом в подвалах, на лестничных клетках, в санузлах и в жилых помещениях;</w:t>
      </w:r>
    </w:p>
    <w:p w:rsidR="00A20CBE" w:rsidRPr="00A20CBE" w:rsidRDefault="00A20CBE" w:rsidP="00A20CBE">
      <w:pPr>
        <w:numPr>
          <w:ilvl w:val="0"/>
          <w:numId w:val="2"/>
        </w:numPr>
        <w:shd w:val="clear" w:color="auto" w:fill="FFFFFF"/>
        <w:spacing w:after="0" w:line="341" w:lineRule="atLeast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>устанавливать баллоны ближе 1 метра от радиаторов отопления и ближе 5 метров от источников тепла с открытым огнем;</w:t>
      </w:r>
    </w:p>
    <w:p w:rsidR="00A20CBE" w:rsidRPr="00A20CBE" w:rsidRDefault="00A20CBE" w:rsidP="00A20CBE">
      <w:pPr>
        <w:numPr>
          <w:ilvl w:val="0"/>
          <w:numId w:val="2"/>
        </w:numPr>
        <w:shd w:val="clear" w:color="auto" w:fill="FFFFFF"/>
        <w:spacing w:after="0" w:line="341" w:lineRule="atLeast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>производить подогрев баллонов и опрокидывать их вверх днищем;</w:t>
      </w:r>
    </w:p>
    <w:p w:rsidR="00A20CBE" w:rsidRPr="00A20CBE" w:rsidRDefault="00A20CBE" w:rsidP="00A20CBE">
      <w:pPr>
        <w:numPr>
          <w:ilvl w:val="0"/>
          <w:numId w:val="2"/>
        </w:numPr>
        <w:shd w:val="clear" w:color="auto" w:fill="FFFFFF"/>
        <w:spacing w:after="0" w:line="341" w:lineRule="atLeast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>оставлять без присмотра работающую газобаллонную установку;</w:t>
      </w:r>
    </w:p>
    <w:p w:rsidR="00A20CBE" w:rsidRPr="00A20CBE" w:rsidRDefault="00A20CBE" w:rsidP="00A20CBE">
      <w:pPr>
        <w:numPr>
          <w:ilvl w:val="0"/>
          <w:numId w:val="2"/>
        </w:numPr>
        <w:shd w:val="clear" w:color="auto" w:fill="FFFFFF"/>
        <w:spacing w:after="0" w:line="341" w:lineRule="atLeast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>разрешать детям и лицам, не знакомым с правилами пользования газом, пользоваться газобаллонными установками;</w:t>
      </w:r>
    </w:p>
    <w:p w:rsidR="00A20CBE" w:rsidRPr="00A20CBE" w:rsidRDefault="00A20CBE" w:rsidP="00A20CBE">
      <w:pPr>
        <w:numPr>
          <w:ilvl w:val="0"/>
          <w:numId w:val="2"/>
        </w:numPr>
        <w:shd w:val="clear" w:color="auto" w:fill="FFFFFF"/>
        <w:spacing w:after="0" w:line="341" w:lineRule="atLeast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>применять огонь при отыскании утечки газа;</w:t>
      </w:r>
    </w:p>
    <w:p w:rsidR="00A20CBE" w:rsidRPr="00A20CBE" w:rsidRDefault="00A20CBE" w:rsidP="00A20CBE">
      <w:pPr>
        <w:numPr>
          <w:ilvl w:val="0"/>
          <w:numId w:val="2"/>
        </w:numPr>
        <w:shd w:val="clear" w:color="auto" w:fill="FFFFFF"/>
        <w:spacing w:after="0" w:line="341" w:lineRule="atLeast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>пользоваться неисправными приборами и производить их ремонт самостоятельно.</w:t>
      </w:r>
    </w:p>
    <w:p w:rsidR="00A20CBE" w:rsidRPr="00A20CBE" w:rsidRDefault="00A20CBE" w:rsidP="00A20CBE">
      <w:pPr>
        <w:shd w:val="clear" w:color="auto" w:fill="FFFFFF"/>
        <w:spacing w:after="0" w:line="341" w:lineRule="atLeast"/>
        <w:jc w:val="center"/>
        <w:textAlignment w:val="top"/>
        <w:rPr>
          <w:rFonts w:ascii="HeliosC" w:eastAsia="Times New Roman" w:hAnsi="HeliosC" w:cs="Times New Roman"/>
          <w:color w:val="D93020"/>
          <w:sz w:val="60"/>
          <w:szCs w:val="60"/>
          <w:lang w:eastAsia="ru-RU"/>
        </w:rPr>
      </w:pPr>
      <w:r w:rsidRPr="00A20CBE">
        <w:rPr>
          <w:rFonts w:ascii="HeliosC" w:eastAsia="Times New Roman" w:hAnsi="HeliosC" w:cs="Times New Roman"/>
          <w:color w:val="D93020"/>
          <w:sz w:val="60"/>
          <w:szCs w:val="60"/>
          <w:lang w:eastAsia="ru-RU"/>
        </w:rPr>
        <w:lastRenderedPageBreak/>
        <w:t>!</w:t>
      </w:r>
    </w:p>
    <w:p w:rsidR="00A20CBE" w:rsidRPr="00A20CBE" w:rsidRDefault="00A20CBE" w:rsidP="00A20CBE">
      <w:pPr>
        <w:shd w:val="clear" w:color="auto" w:fill="FFFFFF"/>
        <w:spacing w:line="288" w:lineRule="atLeast"/>
        <w:textAlignment w:val="top"/>
        <w:rPr>
          <w:rFonts w:ascii="pf_agora_slab_pro" w:eastAsia="Times New Roman" w:hAnsi="pf_agora_slab_pro" w:cs="Times New Roman"/>
          <w:color w:val="1E1E1E"/>
          <w:sz w:val="29"/>
          <w:szCs w:val="29"/>
          <w:lang w:eastAsia="ru-RU"/>
        </w:rPr>
      </w:pPr>
      <w:r w:rsidRPr="00A20CBE">
        <w:rPr>
          <w:rFonts w:ascii="pf_agora_slab_pro" w:eastAsia="Times New Roman" w:hAnsi="pf_agora_slab_pro" w:cs="Times New Roman"/>
          <w:b/>
          <w:bCs/>
          <w:color w:val="FF2828"/>
          <w:sz w:val="29"/>
          <w:szCs w:val="29"/>
          <w:lang w:eastAsia="ru-RU"/>
        </w:rPr>
        <w:t>ПОМНИТЕ!</w:t>
      </w:r>
      <w:r w:rsidRPr="00A20CBE">
        <w:rPr>
          <w:rFonts w:ascii="pf_agora_slab_pro" w:eastAsia="Times New Roman" w:hAnsi="pf_agora_slab_pro" w:cs="Times New Roman"/>
          <w:color w:val="1E1E1E"/>
          <w:sz w:val="29"/>
          <w:szCs w:val="29"/>
          <w:lang w:eastAsia="ru-RU"/>
        </w:rPr>
        <w:t> Нарушение правил пользования газовыми приборами приводит к взрывам, пожарам, несчастным случаям.</w:t>
      </w:r>
    </w:p>
    <w:p w:rsidR="00A20CBE" w:rsidRPr="00A20CBE" w:rsidRDefault="00A20CBE" w:rsidP="00A20CBE">
      <w:pPr>
        <w:shd w:val="clear" w:color="auto" w:fill="FFFFFF"/>
        <w:spacing w:after="0" w:line="240" w:lineRule="auto"/>
        <w:textAlignment w:val="top"/>
        <w:rPr>
          <w:rFonts w:ascii="pf_agora_slab_pro" w:eastAsia="Times New Roman" w:hAnsi="pf_agora_slab_pro" w:cs="Times New Roman"/>
          <w:color w:val="000000"/>
          <w:sz w:val="21"/>
          <w:szCs w:val="21"/>
          <w:lang w:eastAsia="ru-RU"/>
        </w:rPr>
      </w:pPr>
      <w:r w:rsidRPr="00A20CBE">
        <w:rPr>
          <w:rFonts w:ascii="pf_agora_slab_pro" w:eastAsia="Times New Roman" w:hAnsi="pf_agora_slab_pro" w:cs="Times New Roman"/>
          <w:color w:val="000000"/>
          <w:sz w:val="21"/>
          <w:szCs w:val="21"/>
          <w:lang w:eastAsia="ru-RU"/>
        </w:rPr>
        <w:t> </w:t>
      </w:r>
    </w:p>
    <w:p w:rsidR="00A20CBE" w:rsidRPr="00A20CBE" w:rsidRDefault="00A20CBE" w:rsidP="00A20CBE">
      <w:pPr>
        <w:shd w:val="clear" w:color="auto" w:fill="FFFFFF"/>
        <w:spacing w:after="0" w:line="240" w:lineRule="auto"/>
        <w:textAlignment w:val="top"/>
        <w:rPr>
          <w:rFonts w:ascii="pf_agora_slab_pro" w:eastAsia="Times New Roman" w:hAnsi="pf_agora_slab_pro" w:cs="Times New Roman"/>
          <w:color w:val="000000"/>
          <w:sz w:val="21"/>
          <w:szCs w:val="21"/>
          <w:lang w:eastAsia="ru-RU"/>
        </w:rPr>
      </w:pPr>
      <w:r w:rsidRPr="00A20CBE">
        <w:rPr>
          <w:rFonts w:ascii="pf_agora_slab_pro" w:eastAsia="Times New Roman" w:hAnsi="pf_agora_slab_pro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3C07F07" wp14:editId="5148E9D4">
            <wp:extent cx="1428750" cy="1362075"/>
            <wp:effectExtent l="0" t="0" r="0" b="9525"/>
            <wp:docPr id="5" name="Рисунок 5" descr="Правила пользования газом в морозные д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пользования газом в морозные д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CBE">
        <w:rPr>
          <w:rFonts w:ascii="pf_agora_slab_pro" w:eastAsia="Times New Roman" w:hAnsi="pf_agora_slab_pro" w:cs="Times New Roman"/>
          <w:color w:val="000000"/>
          <w:sz w:val="21"/>
          <w:szCs w:val="21"/>
          <w:lang w:eastAsia="ru-RU"/>
        </w:rPr>
        <w:t> </w:t>
      </w:r>
    </w:p>
    <w:p w:rsidR="00A20CBE" w:rsidRPr="00A20CBE" w:rsidRDefault="00A20CBE" w:rsidP="00A20CBE">
      <w:pPr>
        <w:shd w:val="clear" w:color="auto" w:fill="FFFFFF"/>
        <w:spacing w:line="375" w:lineRule="atLeast"/>
        <w:textAlignment w:val="center"/>
        <w:outlineLvl w:val="2"/>
        <w:rPr>
          <w:rFonts w:ascii="pf_agora_slab_pro" w:eastAsia="Times New Roman" w:hAnsi="pf_agora_slab_pro" w:cs="Times New Roman"/>
          <w:color w:val="006DAA"/>
          <w:sz w:val="45"/>
          <w:szCs w:val="45"/>
          <w:lang w:eastAsia="ru-RU"/>
        </w:rPr>
      </w:pPr>
      <w:r w:rsidRPr="00A20CBE">
        <w:rPr>
          <w:rFonts w:ascii="pf_agora_slab_pro" w:eastAsia="Times New Roman" w:hAnsi="pf_agora_slab_pro" w:cs="Times New Roman"/>
          <w:color w:val="006DAA"/>
          <w:sz w:val="45"/>
          <w:szCs w:val="45"/>
          <w:lang w:eastAsia="ru-RU"/>
        </w:rPr>
        <w:t>Правила пользования газом в морозные дни</w:t>
      </w:r>
    </w:p>
    <w:p w:rsidR="00A20CBE" w:rsidRDefault="00A20CBE" w:rsidP="00A20CBE">
      <w:pPr>
        <w:shd w:val="clear" w:color="auto" w:fill="FFFFFF"/>
        <w:spacing w:after="429" w:line="276" w:lineRule="auto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>Соблюдайте особую осторожность при пользовании газом в морозные дни.</w:t>
      </w:r>
    </w:p>
    <w:p w:rsidR="00A20CBE" w:rsidRPr="00A20CBE" w:rsidRDefault="00A20CBE" w:rsidP="00A20CBE">
      <w:pPr>
        <w:shd w:val="clear" w:color="auto" w:fill="FFFFFF"/>
        <w:spacing w:after="429" w:line="276" w:lineRule="auto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>Не используйте газовые плиты для обогрева квартиры.</w:t>
      </w:r>
    </w:p>
    <w:p w:rsidR="00A20CBE" w:rsidRPr="00A20CBE" w:rsidRDefault="00A20CBE" w:rsidP="00A20CBE">
      <w:pPr>
        <w:shd w:val="clear" w:color="auto" w:fill="FFFFFF"/>
        <w:spacing w:after="429" w:line="276" w:lineRule="auto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>При длительной работе газовых плит воздух помещения значительно загрязняется вредными для здоровья продуктами сгорания газа, кроме этого, сильно увеличивается влажность воздуха.</w:t>
      </w:r>
    </w:p>
    <w:p w:rsidR="00A20CBE" w:rsidRPr="00A20CBE" w:rsidRDefault="00A20CBE" w:rsidP="00A20CBE">
      <w:pPr>
        <w:shd w:val="clear" w:color="auto" w:fill="FFFFFF"/>
        <w:spacing w:after="429" w:line="341" w:lineRule="atLeast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>В морозные и ветреные дни возможно ухудшение тяги в дымоходах газовых приборов вследствие обледенения дымоходов или задувания в них ветра.</w:t>
      </w:r>
    </w:p>
    <w:p w:rsidR="00A20CBE" w:rsidRPr="00A20CBE" w:rsidRDefault="00A20CBE" w:rsidP="00A20CBE">
      <w:pPr>
        <w:shd w:val="clear" w:color="auto" w:fill="FFFFFF"/>
        <w:spacing w:after="429" w:line="341" w:lineRule="atLeast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>В эти дни особенно внимательно проверяйте тягу в дымоходах перед включением и после включения водонагревателя или отопительной печи.</w:t>
      </w:r>
    </w:p>
    <w:p w:rsidR="00A20CBE" w:rsidRPr="00A20CBE" w:rsidRDefault="00A20CBE" w:rsidP="00A20CBE">
      <w:pPr>
        <w:shd w:val="clear" w:color="auto" w:fill="FFFFFF"/>
        <w:spacing w:after="429" w:line="341" w:lineRule="atLeast"/>
        <w:textAlignment w:val="top"/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</w:pPr>
      <w:r w:rsidRPr="00A20CBE">
        <w:rPr>
          <w:rFonts w:ascii="HeliosC" w:eastAsia="Times New Roman" w:hAnsi="HeliosC" w:cs="Times New Roman"/>
          <w:color w:val="1E1E1E"/>
          <w:sz w:val="24"/>
          <w:szCs w:val="24"/>
          <w:lang w:eastAsia="ru-RU"/>
        </w:rPr>
        <w:t>Не отогревайте баллоны с газом около печей и других отопительных приборов, а также открытым огнем.</w:t>
      </w:r>
    </w:p>
    <w:p w:rsidR="00A20CBE" w:rsidRPr="00A20CBE" w:rsidRDefault="00A20CBE" w:rsidP="00A20CBE">
      <w:pPr>
        <w:shd w:val="clear" w:color="auto" w:fill="FFFFFF"/>
        <w:spacing w:after="0" w:line="341" w:lineRule="atLeast"/>
        <w:jc w:val="center"/>
        <w:textAlignment w:val="top"/>
        <w:rPr>
          <w:rFonts w:ascii="HeliosC" w:eastAsia="Times New Roman" w:hAnsi="HeliosC" w:cs="Times New Roman"/>
          <w:color w:val="D93020"/>
          <w:sz w:val="60"/>
          <w:szCs w:val="60"/>
          <w:lang w:eastAsia="ru-RU"/>
        </w:rPr>
      </w:pPr>
      <w:r w:rsidRPr="00A20CBE">
        <w:rPr>
          <w:rFonts w:ascii="HeliosC" w:eastAsia="Times New Roman" w:hAnsi="HeliosC" w:cs="Times New Roman"/>
          <w:color w:val="D93020"/>
          <w:sz w:val="60"/>
          <w:szCs w:val="60"/>
          <w:lang w:eastAsia="ru-RU"/>
        </w:rPr>
        <w:t>!</w:t>
      </w:r>
    </w:p>
    <w:p w:rsidR="00A20CBE" w:rsidRPr="00A20CBE" w:rsidRDefault="00A20CBE" w:rsidP="00A20CBE">
      <w:pPr>
        <w:shd w:val="clear" w:color="auto" w:fill="FFFFFF"/>
        <w:spacing w:line="288" w:lineRule="atLeast"/>
        <w:textAlignment w:val="top"/>
        <w:rPr>
          <w:rFonts w:ascii="pf_agora_slab_pro" w:eastAsia="Times New Roman" w:hAnsi="pf_agora_slab_pro" w:cs="Times New Roman"/>
          <w:color w:val="1E1E1E"/>
          <w:sz w:val="29"/>
          <w:szCs w:val="29"/>
          <w:lang w:eastAsia="ru-RU"/>
        </w:rPr>
      </w:pPr>
      <w:r w:rsidRPr="00A20CBE">
        <w:rPr>
          <w:rFonts w:ascii="pf_agora_slab_pro" w:eastAsia="Times New Roman" w:hAnsi="pf_agora_slab_pro" w:cs="Times New Roman"/>
          <w:b/>
          <w:bCs/>
          <w:color w:val="FF2828"/>
          <w:sz w:val="29"/>
          <w:szCs w:val="29"/>
          <w:lang w:eastAsia="ru-RU"/>
        </w:rPr>
        <w:t>ПОМНИТЕ!</w:t>
      </w:r>
      <w:r w:rsidRPr="00A20CBE">
        <w:rPr>
          <w:rFonts w:ascii="pf_agora_slab_pro" w:eastAsia="Times New Roman" w:hAnsi="pf_agora_slab_pro" w:cs="Times New Roman"/>
          <w:color w:val="1E1E1E"/>
          <w:sz w:val="29"/>
          <w:szCs w:val="29"/>
          <w:lang w:eastAsia="ru-RU"/>
        </w:rPr>
        <w:t> Нарушение правил пользования газом в быту приводит к взрывам, пожарам, несчастным случаям.</w:t>
      </w:r>
    </w:p>
    <w:p w:rsidR="00A20CBE" w:rsidRPr="00A20CBE" w:rsidRDefault="00A20CBE" w:rsidP="00A20CBE">
      <w:pPr>
        <w:shd w:val="clear" w:color="auto" w:fill="FFFFFF"/>
        <w:spacing w:after="0" w:line="240" w:lineRule="auto"/>
        <w:textAlignment w:val="top"/>
        <w:rPr>
          <w:rFonts w:ascii="pf_agora_slab_pro" w:eastAsia="Times New Roman" w:hAnsi="pf_agora_slab_pro" w:cs="Times New Roman"/>
          <w:color w:val="000000"/>
          <w:sz w:val="21"/>
          <w:szCs w:val="21"/>
          <w:lang w:eastAsia="ru-RU"/>
        </w:rPr>
      </w:pPr>
      <w:r w:rsidRPr="00A20CBE">
        <w:rPr>
          <w:rFonts w:ascii="pf_agora_slab_pro" w:eastAsia="Times New Roman" w:hAnsi="pf_agora_slab_pro" w:cs="Times New Roman"/>
          <w:color w:val="000000"/>
          <w:sz w:val="21"/>
          <w:szCs w:val="21"/>
          <w:lang w:eastAsia="ru-RU"/>
        </w:rPr>
        <w:t> </w:t>
      </w:r>
    </w:p>
    <w:sectPr w:rsidR="00A20CBE" w:rsidRPr="00A20CBE" w:rsidSect="00A20C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agora_slab_pro">
    <w:altName w:val="Times New Roman"/>
    <w:panose1 w:val="00000000000000000000"/>
    <w:charset w:val="00"/>
    <w:family w:val="roman"/>
    <w:notTrueType/>
    <w:pitch w:val="default"/>
  </w:font>
  <w:font w:name="Helios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0A29"/>
    <w:multiLevelType w:val="multilevel"/>
    <w:tmpl w:val="F178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01398"/>
    <w:multiLevelType w:val="multilevel"/>
    <w:tmpl w:val="ADD8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BE"/>
    <w:rsid w:val="0016536B"/>
    <w:rsid w:val="00402802"/>
    <w:rsid w:val="005F7CC8"/>
    <w:rsid w:val="00A20CBE"/>
    <w:rsid w:val="00B4067B"/>
    <w:rsid w:val="00C5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87314-87D1-45F9-9CE1-50505787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2101">
          <w:marLeft w:val="0"/>
          <w:marRight w:val="2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02964319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207593008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8766">
                      <w:marLeft w:val="0"/>
                      <w:marRight w:val="0"/>
                      <w:marTop w:val="0"/>
                      <w:marBottom w:val="558"/>
                      <w:divBdr>
                        <w:top w:val="single" w:sz="6" w:space="15" w:color="auto"/>
                        <w:left w:val="single" w:sz="2" w:space="31" w:color="auto"/>
                        <w:bottom w:val="single" w:sz="6" w:space="15" w:color="auto"/>
                        <w:right w:val="single" w:sz="2" w:space="11" w:color="auto"/>
                      </w:divBdr>
                      <w:divsChild>
                        <w:div w:id="3575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D93020"/>
                            <w:left w:val="single" w:sz="24" w:space="8" w:color="D93020"/>
                            <w:bottom w:val="single" w:sz="24" w:space="8" w:color="D93020"/>
                            <w:right w:val="single" w:sz="24" w:space="8" w:color="D93020"/>
                          </w:divBdr>
                        </w:div>
                      </w:divsChild>
                    </w:div>
                  </w:divsChild>
                </w:div>
              </w:divsChild>
            </w:div>
            <w:div w:id="4754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80094894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177">
                      <w:marLeft w:val="0"/>
                      <w:marRight w:val="0"/>
                      <w:marTop w:val="0"/>
                      <w:marBottom w:val="558"/>
                      <w:divBdr>
                        <w:top w:val="single" w:sz="6" w:space="15" w:color="auto"/>
                        <w:left w:val="single" w:sz="2" w:space="31" w:color="auto"/>
                        <w:bottom w:val="single" w:sz="6" w:space="15" w:color="auto"/>
                        <w:right w:val="single" w:sz="2" w:space="11" w:color="auto"/>
                      </w:divBdr>
                      <w:divsChild>
                        <w:div w:id="49939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D93020"/>
                            <w:left w:val="single" w:sz="24" w:space="8" w:color="D93020"/>
                            <w:bottom w:val="single" w:sz="24" w:space="8" w:color="D93020"/>
                            <w:right w:val="single" w:sz="24" w:space="8" w:color="D93020"/>
                          </w:divBdr>
                        </w:div>
                      </w:divsChild>
                    </w:div>
                  </w:divsChild>
                </w:div>
              </w:divsChild>
            </w:div>
            <w:div w:id="15264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4395247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4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20965773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7839">
                      <w:marLeft w:val="0"/>
                      <w:marRight w:val="0"/>
                      <w:marTop w:val="0"/>
                      <w:marBottom w:val="558"/>
                      <w:divBdr>
                        <w:top w:val="single" w:sz="6" w:space="15" w:color="auto"/>
                        <w:left w:val="single" w:sz="2" w:space="31" w:color="auto"/>
                        <w:bottom w:val="single" w:sz="6" w:space="15" w:color="auto"/>
                        <w:right w:val="single" w:sz="2" w:space="11" w:color="auto"/>
                      </w:divBdr>
                      <w:divsChild>
                        <w:div w:id="3485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D93020"/>
                            <w:left w:val="single" w:sz="24" w:space="8" w:color="D93020"/>
                            <w:bottom w:val="single" w:sz="24" w:space="8" w:color="D93020"/>
                            <w:right w:val="single" w:sz="24" w:space="8" w:color="D93020"/>
                          </w:divBdr>
                        </w:div>
                      </w:divsChild>
                    </w:div>
                  </w:divsChild>
                </w:div>
              </w:divsChild>
            </w:div>
            <w:div w:id="5081841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707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Пахомова</dc:creator>
  <cp:keywords/>
  <dc:description/>
  <cp:lastModifiedBy>Галина Пахомова</cp:lastModifiedBy>
  <cp:revision>5</cp:revision>
  <dcterms:created xsi:type="dcterms:W3CDTF">2019-08-27T08:10:00Z</dcterms:created>
  <dcterms:modified xsi:type="dcterms:W3CDTF">2019-08-27T10:59:00Z</dcterms:modified>
</cp:coreProperties>
</file>